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河南省盲人学校·郑州市盲聋哑学校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学生假期疫情防控一周健康状况登记表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134"/>
        <w:gridCol w:w="567"/>
        <w:gridCol w:w="142"/>
        <w:gridCol w:w="708"/>
        <w:gridCol w:w="1828"/>
        <w:gridCol w:w="1574"/>
        <w:gridCol w:w="1276"/>
        <w:gridCol w:w="1843"/>
      </w:tblGrid>
      <w:tr>
        <w:tc>
          <w:tcPr>
            <w:tcW w:w="993" w:type="dxa"/>
            <w:vMerge w:val="restart"/>
            <w:vAlign w:val="center"/>
          </w:tcPr>
          <w:p>
            <w:pPr>
              <w:spacing w:line="4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学生及其共同生活成员基本信 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所在班级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>
        <w:tc>
          <w:tcPr>
            <w:tcW w:w="993" w:type="dxa"/>
            <w:vMerge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c>
          <w:tcPr>
            <w:tcW w:w="993" w:type="dxa"/>
            <w:vMerge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主要共同生活成员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c>
          <w:tcPr>
            <w:tcW w:w="993" w:type="dxa"/>
            <w:vMerge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家庭住址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637"/>
        </w:trPr>
        <w:tc>
          <w:tcPr>
            <w:tcW w:w="993" w:type="dxa"/>
            <w:vMerge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所在区域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封控区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管控区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防范区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其他</w:t>
            </w:r>
            <w:r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>
        <w:trPr>
          <w:trHeight w:val="557"/>
        </w:trPr>
        <w:tc>
          <w:tcPr>
            <w:tcW w:w="993" w:type="dxa"/>
            <w:vMerge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本人及共同生活成员有无隔离医学观察史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rPr>
          <w:trHeight w:val="870"/>
        </w:trPr>
        <w:tc>
          <w:tcPr>
            <w:tcW w:w="99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每 日健 康信 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 期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晨午检情况</w:t>
            </w:r>
          </w:p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（℃）</w:t>
            </w:r>
          </w:p>
        </w:tc>
        <w:tc>
          <w:tcPr>
            <w:tcW w:w="182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有无接触中高风险地区来郑人员或重点人群，如有请记录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简要记录一天行动轨迹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是否有发热、咳嗽等症状（如有请填写采取的处理措施）</w:t>
            </w:r>
          </w:p>
        </w:tc>
      </w:tr>
      <w:tr>
        <w:trPr>
          <w:trHeight w:val="420"/>
        </w:trPr>
        <w:tc>
          <w:tcPr>
            <w:tcW w:w="993" w:type="dxa"/>
            <w:vMerge/>
            <w:vAlign w:val="center"/>
          </w:tcPr>
          <w:p>
            <w:pPr>
              <w:spacing w:line="38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上午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下午</w:t>
            </w:r>
          </w:p>
        </w:tc>
        <w:tc>
          <w:tcPr>
            <w:tcW w:w="1828" w:type="dxa"/>
            <w:vMerge/>
            <w:vAlign w:val="center"/>
          </w:tcPr>
          <w:p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Merge/>
            <w:vAlign w:val="center"/>
          </w:tcPr>
          <w:p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>
            <w:pPr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>
        <w:trPr>
          <w:trHeight w:val="805"/>
        </w:trPr>
        <w:tc>
          <w:tcPr>
            <w:tcW w:w="993" w:type="dxa"/>
            <w:vMerge/>
          </w:tcPr>
          <w:p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pacing w:val="-12"/>
                <w:sz w:val="24"/>
                <w:szCs w:val="24"/>
              </w:rPr>
              <w:t xml:space="preserve">  月   日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60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本人签字：                  家长签字：</w:t>
      </w:r>
    </w:p>
    <w:p>
      <w:pPr>
        <w:spacing w:line="280" w:lineRule="exact"/>
        <w:rPr>
          <w:rFonts w:ascii="方正大标宋简体" w:eastAsia="方正大标宋简体"/>
          <w:sz w:val="18"/>
          <w:szCs w:val="18"/>
        </w:rPr>
      </w:pPr>
      <w:r>
        <w:rPr>
          <w:rFonts w:ascii="方正大标宋简体" w:eastAsia="方正大标宋简体" w:hint="eastAsia"/>
          <w:sz w:val="18"/>
          <w:szCs w:val="18"/>
        </w:rPr>
        <w:t>备注：1、每日如实记录，认真填表；2. 重点人群是指确诊或疑似病例及隔离医学观察未满的人员；3.外出情况需简要记录一天行程轨迹；4.如所在小区、共同生活成员、密切接触者等有异常情况，立即报学校疫情控工作领导小组；5.遵守疫情防控要求，不外出、不聚会，离开居住地按要求及时报备。</w:t>
      </w:r>
    </w:p>
    <w:sectPr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iNmRjNGI1OWU0NjJiMjMwNWYyNTk5OTRiM2I3NTI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3A9AB3-0627-4EAE-8AD8-06E22C11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</cp:lastModifiedBy>
  <cp:revision>9</cp:revision>
  <dcterms:created xsi:type="dcterms:W3CDTF">2021-01-18T11:49:00Z</dcterms:created>
  <dcterms:modified xsi:type="dcterms:W3CDTF">2022-08-18T06:47:00Z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FFD52C317AB347549498BA60A01E2647</vt:lpwstr>
  </property>
</Properties>
</file>